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525" w:type="dxa"/>
        <w:jc w:val="left"/>
        <w:tblInd w:w="-6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1309"/>
        <w:gridCol w:w="3377"/>
        <w:gridCol w:w="2298"/>
        <w:gridCol w:w="3540"/>
      </w:tblGrid>
      <w:tr>
        <w:trPr>
          <w:trHeight w:val="241" w:hRule="atLeast"/>
        </w:trPr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№ </w:t>
            </w:r>
            <w:r>
              <w:rPr/>
              <w:t>опросного листа:</w:t>
            </w:r>
          </w:p>
        </w:tc>
        <w:tc>
          <w:tcPr>
            <w:tcW w:w="3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</w:tcPr>
          <w:p>
            <w:pPr>
              <w:pStyle w:val="Normal"/>
              <w:rPr/>
            </w:pPr>
            <w:r>
              <w:rPr/>
              <w:t>№</w:t>
            </w:r>
          </w:p>
        </w:tc>
        <w:tc>
          <w:tcPr>
            <w:tcW w:w="2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Код МТР в ЕНС РКС:</w:t>
            </w:r>
          </w:p>
        </w:tc>
        <w:tc>
          <w:tcPr>
            <w:tcW w:w="3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napToGrid w:val="false"/>
              <w:spacing w:before="120" w:after="0"/>
              <w:rPr/>
            </w:pPr>
            <w:r>
              <w:rPr>
                <w:rFonts w:cs="Tahoma"/>
                <w:sz w:val="24"/>
                <w:szCs w:val="24"/>
                <w:lang w:val="ru-RU"/>
              </w:rPr>
              <w:t>ИБ00040688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Наименование МТР:  Шпатель-ложечка (узкий) ПП </w:t>
      </w:r>
      <w:r>
        <w:rPr>
          <w:b w:val="false"/>
          <w:i w:val="false"/>
          <w:caps w:val="false"/>
          <w:smallCaps w:val="false"/>
          <w:color w:val="484848"/>
          <w:spacing w:val="0"/>
          <w:sz w:val="21"/>
        </w:rPr>
        <w:t>ЭКРОСХИМ</w:t>
      </w:r>
      <w:r>
        <w:rPr/>
        <w:t xml:space="preserve"> или аналог </w:t>
      </w:r>
      <w:r>
        <w:rPr>
          <w:rFonts w:cs="Tahoma"/>
          <w:b w:val="false"/>
          <w:i w:val="false"/>
          <w:caps w:val="false"/>
          <w:smallCaps w:val="false"/>
          <w:color w:val="484848"/>
          <w:spacing w:val="0"/>
          <w:sz w:val="21"/>
          <w:szCs w:val="24"/>
          <w:lang w:val="ru-RU"/>
        </w:rPr>
        <w:t xml:space="preserve">150х12х2мм </w:t>
      </w:r>
    </w:p>
    <w:tbl>
      <w:tblPr>
        <w:tblW w:w="10518" w:type="dxa"/>
        <w:jc w:val="left"/>
        <w:tblInd w:w="-1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995"/>
        <w:gridCol w:w="3690"/>
        <w:gridCol w:w="2269"/>
        <w:gridCol w:w="3563"/>
      </w:tblGrid>
      <w:tr>
        <w:trPr>
          <w:trHeight w:val="642" w:hRule="atLeast"/>
        </w:trPr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2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/>
              <w:t>1.1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Style w:val="Style14"/>
                <w:b w:val="false"/>
                <w:bCs w:val="false"/>
              </w:rPr>
              <w:t>Размеры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мм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150х12х2 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/>
              <w:t>1.2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Материал 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-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полипропилен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lang w:val="en-US"/>
              </w:rPr>
              <w:t>1.</w:t>
            </w:r>
            <w:r>
              <w:rPr/>
              <w:t>3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b w:val="false"/>
                <w:i w:val="false"/>
                <w:caps w:val="false"/>
                <w:smallCaps w:val="false"/>
                <w:color w:val="484848"/>
                <w:spacing w:val="0"/>
              </w:rPr>
              <w:t>температурный режим работы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vertAlign w:val="superscript"/>
              </w:rPr>
              <w:t>о</w:t>
            </w:r>
            <w:r>
              <w:rPr>
                <w:rFonts w:cs="Times New Roman"/>
              </w:rPr>
              <w:t>С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от -10 до +135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lang w:val="en-US"/>
              </w:rPr>
              <w:t>1.</w:t>
            </w:r>
            <w:r>
              <w:rPr/>
              <w:t>4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b w:val="false"/>
                <w:i w:val="false"/>
                <w:caps w:val="false"/>
                <w:smallCaps w:val="false"/>
                <w:color w:val="484848"/>
                <w:spacing w:val="0"/>
              </w:rPr>
              <w:t>поверхность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-</w:t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b w:val="false"/>
                <w:i w:val="false"/>
                <w:caps w:val="false"/>
                <w:smallCaps w:val="false"/>
                <w:color w:val="484848"/>
                <w:spacing w:val="0"/>
              </w:rPr>
              <w:t>гидрофобная и антиадгезионная</w:t>
            </w:r>
            <w:r>
              <w:rPr>
                <w:rFonts w:cs="Times New Roman"/>
              </w:rPr>
              <w:t xml:space="preserve"> </w:t>
            </w:r>
          </w:p>
        </w:tc>
      </w:tr>
      <w:tr>
        <w:trPr/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lang w:val="en-US"/>
              </w:rPr>
              <w:t>1.</w:t>
            </w:r>
            <w:r>
              <w:rPr/>
              <w:t>5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свойство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Химическая устойчивость</w:t>
            </w:r>
          </w:p>
        </w:tc>
      </w:tr>
    </w:tbl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b/>
          <w:bCs/>
        </w:rPr>
      </w:r>
    </w:p>
    <w:tbl>
      <w:tblPr>
        <w:tblW w:w="10511" w:type="dxa"/>
        <w:jc w:val="left"/>
        <w:tblInd w:w="-12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2408"/>
        <w:gridCol w:w="8102"/>
      </w:tblGrid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ФИО Ответственного: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Горунова О.В.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Должность: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Ведущий инженер-химик ИЦКВ отделения НФС-3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Телефон / Факс: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before="120" w:after="0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207-25-67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Электронный адрес: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  <w:sz w:val="24"/>
                <w:szCs w:val="24"/>
                <w:lang w:val="en-US"/>
              </w:rPr>
              <w:t>ogorunova</w:t>
            </w:r>
            <w:r>
              <w:rPr>
                <w:rFonts w:cs="Tahoma"/>
                <w:sz w:val="24"/>
                <w:szCs w:val="24"/>
              </w:rPr>
              <w:t>@samcomsys.ru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Начальник ИЦКВ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Нездойминога Ольга Ивановна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Директор технического департамента: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Давыдов Игорь Васильевич</w:t>
            </w:r>
          </w:p>
        </w:tc>
      </w:tr>
      <w:tr>
        <w:trPr>
          <w:trHeight w:val="435" w:hRule="atLeast"/>
        </w:trPr>
        <w:tc>
          <w:tcPr>
            <w:tcW w:w="2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 xml:space="preserve">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6" w:footer="0" w:bottom="3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Tahoma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zh-CN" w:bidi="ar-SA"/>
    </w:rPr>
  </w:style>
  <w:style w:type="paragraph" w:styleId="1">
    <w:name w:val="Heading 1"/>
    <w:basedOn w:val="Style19"/>
    <w:qFormat/>
    <w:pPr>
      <w:widowControl w:val="false"/>
      <w:numPr>
        <w:ilvl w:val="0"/>
        <w:numId w:val="1"/>
      </w:numPr>
      <w:bidi w:val="0"/>
      <w:spacing w:before="240" w:after="120"/>
      <w:jc w:val="left"/>
      <w:outlineLvl w:val="0"/>
      <w:outlineLvl w:val="0"/>
    </w:pPr>
    <w:rPr>
      <w:rFonts w:ascii="Liberation Serif;Times New Roman" w:hAnsi="Liberation Serif;Times New Roman" w:eastAsia="SimSun;宋体" w:cs="Mangal"/>
      <w:b/>
      <w:bCs/>
      <w:color w:val="00000A"/>
      <w:sz w:val="48"/>
      <w:szCs w:val="48"/>
      <w:lang w:val="ru-RU" w:eastAsia="zh-CN" w:bidi="hi-I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character" w:styleId="Style18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12">
    <w:name w:val="Заголовок1"/>
    <w:basedOn w:val="Normal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5">
    <w:name w:val="Обычный (веб)"/>
    <w:basedOn w:val="Normal"/>
    <w:qFormat/>
    <w:pPr>
      <w:spacing w:before="280" w:after="280"/>
    </w:pPr>
    <w:rPr/>
  </w:style>
  <w:style w:type="paragraph" w:styleId="Style26">
    <w:name w:val="Footer"/>
    <w:basedOn w:val="Normal"/>
    <w:pPr/>
    <w:rPr/>
  </w:style>
  <w:style w:type="paragraph" w:styleId="Style27">
    <w:name w:val="Header"/>
    <w:basedOn w:val="Normal"/>
    <w:pPr/>
    <w:rPr/>
  </w:style>
  <w:style w:type="paragraph" w:styleId="Style28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9">
    <w:name w:val="Содержимое таблицы"/>
    <w:basedOn w:val="Normal"/>
    <w:qFormat/>
    <w:pPr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Application>LibreOffice/5.3.2.2$Windows_X86_64 LibreOffice_project/6cd4f1ef626f15116896b1d8e1398b56da0d0ee1</Application>
  <Pages>1</Pages>
  <Words>91</Words>
  <Characters>644</Characters>
  <CharactersWithSpaces>698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2020-08-07T09:26:00Z</dcterms:created>
  <dc:creator>Краснов Александр Анатольевич</dc:creator>
  <dc:description/>
  <dc:language>ru-RU</dc:language>
  <cp:lastModifiedBy/>
  <cp:lastPrinted>2023-09-12T11:53:22Z</cp:lastPrinted>
  <dcterms:modified xsi:type="dcterms:W3CDTF">2023-09-12T11:55:37Z</dcterms:modified>
  <cp:revision>16</cp:revision>
  <dc:subject/>
  <dc:title>ОПРОСНЫЙ ЛИСТ №______</dc:title>
</cp:coreProperties>
</file>